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07A7" w14:textId="00FE454D" w:rsidR="009040BA" w:rsidRPr="009040BA" w:rsidRDefault="004A52DD" w:rsidP="004A52DD">
      <w:pPr>
        <w:rPr>
          <w:b/>
          <w:bCs/>
        </w:rPr>
      </w:pPr>
      <w:r>
        <w:rPr>
          <w:rFonts w:ascii="Arial" w:eastAsia="Arial" w:hAnsi="Arial" w:cs="Arial"/>
          <w:b/>
          <w:color w:val="000000"/>
        </w:rPr>
        <w:t xml:space="preserve">PRILOG II.  </w:t>
      </w:r>
      <w:r w:rsidR="009040BA" w:rsidRPr="009040BA">
        <w:rPr>
          <w:b/>
          <w:bCs/>
        </w:rPr>
        <w:t>TROŠKOVNIK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40"/>
        <w:gridCol w:w="3867"/>
        <w:gridCol w:w="1068"/>
        <w:gridCol w:w="944"/>
        <w:gridCol w:w="1456"/>
        <w:gridCol w:w="1418"/>
      </w:tblGrid>
      <w:tr w:rsidR="009040BA" w14:paraId="6AE11E11" w14:textId="77777777" w:rsidTr="002F42AA">
        <w:tc>
          <w:tcPr>
            <w:tcW w:w="740" w:type="dxa"/>
            <w:shd w:val="clear" w:color="auto" w:fill="D9F2D0" w:themeFill="accent6" w:themeFillTint="33"/>
          </w:tcPr>
          <w:p w14:paraId="257477DF" w14:textId="77777777" w:rsidR="009040BA" w:rsidRDefault="009040BA" w:rsidP="006530A8">
            <w:r>
              <w:t>Redni</w:t>
            </w:r>
          </w:p>
          <w:p w14:paraId="00277690" w14:textId="77777777" w:rsidR="009040BA" w:rsidRDefault="009040BA" w:rsidP="006530A8">
            <w:r>
              <w:t>broj</w:t>
            </w:r>
          </w:p>
        </w:tc>
        <w:tc>
          <w:tcPr>
            <w:tcW w:w="3867" w:type="dxa"/>
            <w:shd w:val="clear" w:color="auto" w:fill="D9F2D0" w:themeFill="accent6" w:themeFillTint="33"/>
          </w:tcPr>
          <w:p w14:paraId="04FC2FE8" w14:textId="77777777" w:rsidR="009040BA" w:rsidRDefault="009040BA" w:rsidP="006530A8">
            <w:r>
              <w:t>Opis stavke</w:t>
            </w:r>
          </w:p>
        </w:tc>
        <w:tc>
          <w:tcPr>
            <w:tcW w:w="1068" w:type="dxa"/>
            <w:shd w:val="clear" w:color="auto" w:fill="D9F2D0" w:themeFill="accent6" w:themeFillTint="33"/>
          </w:tcPr>
          <w:p w14:paraId="59C69699" w14:textId="77777777" w:rsidR="009040BA" w:rsidRDefault="009040BA" w:rsidP="006530A8">
            <w:r>
              <w:t xml:space="preserve">Jedinična </w:t>
            </w:r>
          </w:p>
          <w:p w14:paraId="328C4017" w14:textId="77777777" w:rsidR="009040BA" w:rsidRDefault="009040BA" w:rsidP="006530A8">
            <w:r>
              <w:t>mjere</w:t>
            </w:r>
          </w:p>
        </w:tc>
        <w:tc>
          <w:tcPr>
            <w:tcW w:w="944" w:type="dxa"/>
            <w:shd w:val="clear" w:color="auto" w:fill="D9F2D0" w:themeFill="accent6" w:themeFillTint="33"/>
          </w:tcPr>
          <w:p w14:paraId="49837125" w14:textId="77777777" w:rsidR="009040BA" w:rsidRDefault="009040BA" w:rsidP="006530A8">
            <w:r>
              <w:t>Količina</w:t>
            </w:r>
          </w:p>
        </w:tc>
        <w:tc>
          <w:tcPr>
            <w:tcW w:w="1456" w:type="dxa"/>
            <w:shd w:val="clear" w:color="auto" w:fill="D9F2D0" w:themeFill="accent6" w:themeFillTint="33"/>
          </w:tcPr>
          <w:p w14:paraId="52987A86" w14:textId="77777777" w:rsidR="009040BA" w:rsidRDefault="009040BA" w:rsidP="006530A8">
            <w:r>
              <w:t>Jedinična</w:t>
            </w:r>
          </w:p>
          <w:p w14:paraId="3EA1379A" w14:textId="77777777" w:rsidR="009040BA" w:rsidRDefault="009040BA" w:rsidP="006530A8">
            <w:r>
              <w:t>Cijena (EUR)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49DEEF61" w14:textId="77777777" w:rsidR="009040BA" w:rsidRDefault="009040BA" w:rsidP="006530A8">
            <w:r>
              <w:t>Ukupna</w:t>
            </w:r>
          </w:p>
          <w:p w14:paraId="08922D50" w14:textId="77777777" w:rsidR="009040BA" w:rsidRDefault="009040BA" w:rsidP="006530A8">
            <w:r>
              <w:t>Cijena (EUR)</w:t>
            </w:r>
          </w:p>
        </w:tc>
      </w:tr>
      <w:tr w:rsidR="009040BA" w14:paraId="461EA0A8" w14:textId="77777777" w:rsidTr="002F42AA">
        <w:tc>
          <w:tcPr>
            <w:tcW w:w="740" w:type="dxa"/>
            <w:shd w:val="clear" w:color="auto" w:fill="F7FDD7"/>
          </w:tcPr>
          <w:p w14:paraId="594B615E" w14:textId="77777777" w:rsidR="009040BA" w:rsidRDefault="009040BA" w:rsidP="006530A8">
            <w:r>
              <w:t>1.</w:t>
            </w:r>
          </w:p>
        </w:tc>
        <w:tc>
          <w:tcPr>
            <w:tcW w:w="3867" w:type="dxa"/>
            <w:shd w:val="clear" w:color="auto" w:fill="F7FDD7"/>
          </w:tcPr>
          <w:p w14:paraId="3BE34245" w14:textId="77777777" w:rsidR="009040BA" w:rsidRDefault="009040BA" w:rsidP="006530A8">
            <w:r>
              <w:t>SISTEMATSKI PREGLEDI ZA ŽENE DO 40 GODINA</w:t>
            </w:r>
          </w:p>
        </w:tc>
        <w:tc>
          <w:tcPr>
            <w:tcW w:w="1068" w:type="dxa"/>
            <w:shd w:val="clear" w:color="auto" w:fill="F7FDD7"/>
          </w:tcPr>
          <w:p w14:paraId="187212DB" w14:textId="77777777" w:rsidR="009040BA" w:rsidRDefault="009040BA" w:rsidP="006530A8">
            <w:r>
              <w:t>SET</w:t>
            </w:r>
          </w:p>
        </w:tc>
        <w:tc>
          <w:tcPr>
            <w:tcW w:w="944" w:type="dxa"/>
            <w:shd w:val="clear" w:color="auto" w:fill="F7FDD7"/>
          </w:tcPr>
          <w:p w14:paraId="6B4A2177" w14:textId="318B90B1" w:rsidR="009040BA" w:rsidRDefault="009040BA" w:rsidP="006530A8"/>
        </w:tc>
        <w:tc>
          <w:tcPr>
            <w:tcW w:w="1456" w:type="dxa"/>
            <w:shd w:val="clear" w:color="auto" w:fill="F7FDD7"/>
          </w:tcPr>
          <w:p w14:paraId="15F2BE21" w14:textId="77777777" w:rsidR="009040BA" w:rsidRDefault="009040BA" w:rsidP="006530A8"/>
        </w:tc>
        <w:tc>
          <w:tcPr>
            <w:tcW w:w="1418" w:type="dxa"/>
            <w:shd w:val="clear" w:color="auto" w:fill="F7FDD7"/>
          </w:tcPr>
          <w:p w14:paraId="1C74C10C" w14:textId="77777777" w:rsidR="009040BA" w:rsidRDefault="009040BA" w:rsidP="006530A8"/>
        </w:tc>
      </w:tr>
      <w:tr w:rsidR="009040BA" w14:paraId="45FB8564" w14:textId="77777777" w:rsidTr="009040BA">
        <w:tc>
          <w:tcPr>
            <w:tcW w:w="740" w:type="dxa"/>
          </w:tcPr>
          <w:p w14:paraId="200628D2" w14:textId="77777777" w:rsidR="009040BA" w:rsidRDefault="009040BA" w:rsidP="006530A8"/>
        </w:tc>
        <w:tc>
          <w:tcPr>
            <w:tcW w:w="3867" w:type="dxa"/>
          </w:tcPr>
          <w:p w14:paraId="2758C753" w14:textId="77777777" w:rsidR="009040BA" w:rsidRPr="00FD2051" w:rsidRDefault="009040BA" w:rsidP="006530A8">
            <w:r w:rsidRPr="00FD2051">
              <w:t xml:space="preserve">• Laboratorijska dijagnostika: SE, KKS, GUK, </w:t>
            </w:r>
            <w:proofErr w:type="spellStart"/>
            <w:r w:rsidRPr="00FD2051">
              <w:t>trigliceridi</w:t>
            </w:r>
            <w:proofErr w:type="spellEnd"/>
            <w:r w:rsidRPr="00FD2051">
              <w:t xml:space="preserve">, bilirubin, kreatinin, Fe, Kolesterol, HDL-kolesterol, LDL-kolesterol, AST, ALT, GGT, </w:t>
            </w:r>
            <w:proofErr w:type="spellStart"/>
            <w:r w:rsidRPr="00FD2051">
              <w:t>urati</w:t>
            </w:r>
            <w:proofErr w:type="spellEnd"/>
            <w:r w:rsidRPr="00FD2051">
              <w:t>,</w:t>
            </w:r>
          </w:p>
          <w:p w14:paraId="13E37620" w14:textId="77777777" w:rsidR="009040BA" w:rsidRPr="00FD2051" w:rsidRDefault="009040BA" w:rsidP="006530A8">
            <w:r w:rsidRPr="00FD2051">
              <w:t>• Urin – kompletna pretraga;</w:t>
            </w:r>
          </w:p>
          <w:p w14:paraId="18375B3B" w14:textId="77777777" w:rsidR="009040BA" w:rsidRPr="00FD2051" w:rsidRDefault="009040BA" w:rsidP="006530A8">
            <w:r w:rsidRPr="00FD2051">
              <w:t>• UZV abdomena (jetre, žučnog i mokraćnog mjehura, žučnih vodova, gušterače, slezene bubrega);</w:t>
            </w:r>
          </w:p>
          <w:p w14:paraId="1EB3A35A" w14:textId="77777777" w:rsidR="009040BA" w:rsidRPr="00FD2051" w:rsidRDefault="009040BA" w:rsidP="006530A8">
            <w:r w:rsidRPr="00FD2051">
              <w:t>• EKG s očitanjem;</w:t>
            </w:r>
          </w:p>
          <w:p w14:paraId="6C8E8105" w14:textId="77777777" w:rsidR="009040BA" w:rsidRPr="00FD2051" w:rsidRDefault="009040BA" w:rsidP="006530A8">
            <w:r w:rsidRPr="00FD2051">
              <w:t>• UZV dojki</w:t>
            </w:r>
          </w:p>
          <w:p w14:paraId="31F8880A" w14:textId="77777777" w:rsidR="009040BA" w:rsidRPr="00FD2051" w:rsidRDefault="009040BA" w:rsidP="006530A8">
            <w:r w:rsidRPr="00FD2051">
              <w:t xml:space="preserve">• Pregled ginekologa: </w:t>
            </w:r>
            <w:proofErr w:type="spellStart"/>
            <w:r w:rsidRPr="00FD2051">
              <w:t>transvaginalna</w:t>
            </w:r>
            <w:proofErr w:type="spellEnd"/>
            <w:r w:rsidRPr="00FD2051">
              <w:t xml:space="preserve"> </w:t>
            </w:r>
            <w:proofErr w:type="spellStart"/>
            <w:r w:rsidRPr="00FD2051">
              <w:t>sonografija</w:t>
            </w:r>
            <w:proofErr w:type="spellEnd"/>
            <w:r w:rsidRPr="00FD2051">
              <w:t xml:space="preserve"> (TVS), PAPA test;</w:t>
            </w:r>
          </w:p>
          <w:p w14:paraId="2687BEC7" w14:textId="77777777" w:rsidR="009040BA" w:rsidRDefault="009040BA" w:rsidP="006530A8">
            <w:r w:rsidRPr="00FD2051">
              <w:t>• Internistički pregled i završno mišljenje</w:t>
            </w:r>
          </w:p>
        </w:tc>
        <w:tc>
          <w:tcPr>
            <w:tcW w:w="1068" w:type="dxa"/>
          </w:tcPr>
          <w:p w14:paraId="40AE9549" w14:textId="77777777" w:rsidR="009040BA" w:rsidRDefault="009040BA" w:rsidP="006530A8"/>
        </w:tc>
        <w:tc>
          <w:tcPr>
            <w:tcW w:w="944" w:type="dxa"/>
          </w:tcPr>
          <w:p w14:paraId="04A1E5D1" w14:textId="77777777" w:rsidR="009040BA" w:rsidRDefault="009040BA" w:rsidP="006530A8"/>
        </w:tc>
        <w:tc>
          <w:tcPr>
            <w:tcW w:w="1456" w:type="dxa"/>
          </w:tcPr>
          <w:p w14:paraId="51FA43AA" w14:textId="77777777" w:rsidR="009040BA" w:rsidRDefault="009040BA" w:rsidP="006530A8"/>
        </w:tc>
        <w:tc>
          <w:tcPr>
            <w:tcW w:w="1418" w:type="dxa"/>
          </w:tcPr>
          <w:p w14:paraId="0902A834" w14:textId="77777777" w:rsidR="009040BA" w:rsidRDefault="009040BA" w:rsidP="006530A8"/>
        </w:tc>
      </w:tr>
      <w:tr w:rsidR="002F42AA" w14:paraId="2689BD52" w14:textId="77777777" w:rsidTr="002F42AA">
        <w:trPr>
          <w:trHeight w:val="423"/>
        </w:trPr>
        <w:tc>
          <w:tcPr>
            <w:tcW w:w="740" w:type="dxa"/>
            <w:shd w:val="clear" w:color="auto" w:fill="F7FDD7"/>
          </w:tcPr>
          <w:p w14:paraId="5D393780" w14:textId="77777777" w:rsidR="009040BA" w:rsidRDefault="009040BA" w:rsidP="006530A8">
            <w:r>
              <w:t>2.</w:t>
            </w:r>
          </w:p>
        </w:tc>
        <w:tc>
          <w:tcPr>
            <w:tcW w:w="3867" w:type="dxa"/>
            <w:shd w:val="clear" w:color="auto" w:fill="F7FDD7"/>
          </w:tcPr>
          <w:p w14:paraId="77131219" w14:textId="77777777" w:rsidR="009040BA" w:rsidRDefault="009040BA" w:rsidP="006530A8">
            <w:r>
              <w:t>SISTEMATSKI PREGLEDI ZA ŽENE IZNAD 40 GODINA</w:t>
            </w:r>
          </w:p>
        </w:tc>
        <w:tc>
          <w:tcPr>
            <w:tcW w:w="1068" w:type="dxa"/>
            <w:shd w:val="clear" w:color="auto" w:fill="F7FDD7"/>
          </w:tcPr>
          <w:p w14:paraId="31AA38CD" w14:textId="77777777" w:rsidR="009040BA" w:rsidRDefault="009040BA" w:rsidP="006530A8">
            <w:r>
              <w:t>SET</w:t>
            </w:r>
          </w:p>
        </w:tc>
        <w:tc>
          <w:tcPr>
            <w:tcW w:w="944" w:type="dxa"/>
            <w:shd w:val="clear" w:color="auto" w:fill="F7FDD7"/>
          </w:tcPr>
          <w:p w14:paraId="6A51E3B7" w14:textId="523A93F7" w:rsidR="009040BA" w:rsidRDefault="009040BA" w:rsidP="006530A8"/>
        </w:tc>
        <w:tc>
          <w:tcPr>
            <w:tcW w:w="1456" w:type="dxa"/>
            <w:shd w:val="clear" w:color="auto" w:fill="F7FDD7"/>
          </w:tcPr>
          <w:p w14:paraId="6299DC1D" w14:textId="77777777" w:rsidR="009040BA" w:rsidRDefault="009040BA" w:rsidP="006530A8"/>
        </w:tc>
        <w:tc>
          <w:tcPr>
            <w:tcW w:w="1418" w:type="dxa"/>
            <w:shd w:val="clear" w:color="auto" w:fill="F7FDD7"/>
          </w:tcPr>
          <w:p w14:paraId="439E2F4F" w14:textId="77777777" w:rsidR="009040BA" w:rsidRDefault="009040BA" w:rsidP="006530A8"/>
        </w:tc>
      </w:tr>
      <w:tr w:rsidR="009040BA" w14:paraId="75DB7971" w14:textId="77777777" w:rsidTr="009040BA">
        <w:tc>
          <w:tcPr>
            <w:tcW w:w="740" w:type="dxa"/>
          </w:tcPr>
          <w:p w14:paraId="0D30C18B" w14:textId="77777777" w:rsidR="009040BA" w:rsidRDefault="009040BA" w:rsidP="006530A8"/>
        </w:tc>
        <w:tc>
          <w:tcPr>
            <w:tcW w:w="3867" w:type="dxa"/>
          </w:tcPr>
          <w:p w14:paraId="227DA14D" w14:textId="77777777" w:rsidR="009040BA" w:rsidRPr="00FD2051" w:rsidRDefault="009040BA" w:rsidP="006530A8">
            <w:r w:rsidRPr="00FD2051">
              <w:t xml:space="preserve">• Laboratorijska dijagnostika: SE, KKS, GUK, </w:t>
            </w:r>
            <w:proofErr w:type="spellStart"/>
            <w:r w:rsidRPr="00FD2051">
              <w:t>trigliceridi</w:t>
            </w:r>
            <w:proofErr w:type="spellEnd"/>
            <w:r w:rsidRPr="00FD2051">
              <w:t xml:space="preserve">, bilirubin, kreatinin, Fe, Kolesterol, HDL-kolesterol, LDL-kolesterol, AST, ALT, GGT, </w:t>
            </w:r>
            <w:proofErr w:type="spellStart"/>
            <w:r w:rsidRPr="00FD2051">
              <w:t>urati</w:t>
            </w:r>
            <w:proofErr w:type="spellEnd"/>
            <w:r w:rsidRPr="00FD2051">
              <w:t>,</w:t>
            </w:r>
          </w:p>
          <w:p w14:paraId="48A1DC77" w14:textId="77777777" w:rsidR="009040BA" w:rsidRPr="00FD2051" w:rsidRDefault="009040BA" w:rsidP="006530A8">
            <w:r w:rsidRPr="00FD2051">
              <w:t>• Urin – kompletna pretraga;</w:t>
            </w:r>
          </w:p>
          <w:p w14:paraId="0493A4BD" w14:textId="77777777" w:rsidR="009040BA" w:rsidRPr="00FD2051" w:rsidRDefault="009040BA" w:rsidP="006530A8">
            <w:r w:rsidRPr="00FD2051">
              <w:t>• UZV abdomena (jetre, žučnog i mokraćnog mjehura, žučnih vodova, gušterače, slezene bubrega);</w:t>
            </w:r>
          </w:p>
          <w:p w14:paraId="2F23A287" w14:textId="77777777" w:rsidR="009040BA" w:rsidRPr="00FD2051" w:rsidRDefault="009040BA" w:rsidP="006530A8">
            <w:r w:rsidRPr="00FD2051">
              <w:t>• EKG s očitanjem;</w:t>
            </w:r>
          </w:p>
          <w:p w14:paraId="051EF3E8" w14:textId="77777777" w:rsidR="009040BA" w:rsidRPr="00FD2051" w:rsidRDefault="009040BA" w:rsidP="006530A8">
            <w:r w:rsidRPr="00FD2051">
              <w:t xml:space="preserve">• </w:t>
            </w:r>
            <w:r>
              <w:t xml:space="preserve">Mamografija ili </w:t>
            </w:r>
            <w:r w:rsidRPr="00FD2051">
              <w:t>UZV dojki</w:t>
            </w:r>
          </w:p>
          <w:p w14:paraId="0F7FBD1D" w14:textId="77777777" w:rsidR="009040BA" w:rsidRPr="00FD2051" w:rsidRDefault="009040BA" w:rsidP="006530A8">
            <w:r w:rsidRPr="00FD2051">
              <w:t xml:space="preserve">• Pregled ginekologa: </w:t>
            </w:r>
            <w:proofErr w:type="spellStart"/>
            <w:r w:rsidRPr="00FD2051">
              <w:t>transvaginalna</w:t>
            </w:r>
            <w:proofErr w:type="spellEnd"/>
            <w:r w:rsidRPr="00FD2051">
              <w:t xml:space="preserve"> </w:t>
            </w:r>
            <w:proofErr w:type="spellStart"/>
            <w:r w:rsidRPr="00FD2051">
              <w:t>sonografija</w:t>
            </w:r>
            <w:proofErr w:type="spellEnd"/>
            <w:r w:rsidRPr="00FD2051">
              <w:t xml:space="preserve"> (TVS), PAPA test;</w:t>
            </w:r>
          </w:p>
          <w:p w14:paraId="3286ACFF" w14:textId="77777777" w:rsidR="009040BA" w:rsidRDefault="009040BA" w:rsidP="006530A8">
            <w:r w:rsidRPr="00FD2051">
              <w:t>• Internistički pregled i završno mišljenje</w:t>
            </w:r>
          </w:p>
        </w:tc>
        <w:tc>
          <w:tcPr>
            <w:tcW w:w="1068" w:type="dxa"/>
          </w:tcPr>
          <w:p w14:paraId="73A77399" w14:textId="77777777" w:rsidR="009040BA" w:rsidRDefault="009040BA" w:rsidP="006530A8"/>
        </w:tc>
        <w:tc>
          <w:tcPr>
            <w:tcW w:w="944" w:type="dxa"/>
          </w:tcPr>
          <w:p w14:paraId="7A0AA0ED" w14:textId="77777777" w:rsidR="009040BA" w:rsidRDefault="009040BA" w:rsidP="006530A8"/>
        </w:tc>
        <w:tc>
          <w:tcPr>
            <w:tcW w:w="1456" w:type="dxa"/>
          </w:tcPr>
          <w:p w14:paraId="04CC971E" w14:textId="77777777" w:rsidR="009040BA" w:rsidRDefault="009040BA" w:rsidP="006530A8"/>
        </w:tc>
        <w:tc>
          <w:tcPr>
            <w:tcW w:w="1418" w:type="dxa"/>
          </w:tcPr>
          <w:p w14:paraId="37CE067B" w14:textId="77777777" w:rsidR="009040BA" w:rsidRDefault="009040BA" w:rsidP="006530A8"/>
        </w:tc>
      </w:tr>
      <w:tr w:rsidR="002F42AA" w14:paraId="35EEB2AD" w14:textId="77777777" w:rsidTr="002F42AA">
        <w:tc>
          <w:tcPr>
            <w:tcW w:w="740" w:type="dxa"/>
            <w:shd w:val="clear" w:color="auto" w:fill="F7FDD7"/>
          </w:tcPr>
          <w:p w14:paraId="7FCEDF4E" w14:textId="77777777" w:rsidR="009040BA" w:rsidRDefault="009040BA" w:rsidP="006530A8">
            <w:r>
              <w:t>3.</w:t>
            </w:r>
          </w:p>
        </w:tc>
        <w:tc>
          <w:tcPr>
            <w:tcW w:w="3867" w:type="dxa"/>
            <w:shd w:val="clear" w:color="auto" w:fill="F7FDD7"/>
          </w:tcPr>
          <w:p w14:paraId="3E59ABE5" w14:textId="77777777" w:rsidR="009040BA" w:rsidRDefault="009040BA" w:rsidP="006530A8">
            <w:r>
              <w:t>SISTEMATSKI PREGLEDI ZA MUŠKARCE DO 40 GODINA</w:t>
            </w:r>
          </w:p>
        </w:tc>
        <w:tc>
          <w:tcPr>
            <w:tcW w:w="1068" w:type="dxa"/>
            <w:shd w:val="clear" w:color="auto" w:fill="F7FDD7"/>
          </w:tcPr>
          <w:p w14:paraId="11245413" w14:textId="77777777" w:rsidR="009040BA" w:rsidRDefault="009040BA" w:rsidP="006530A8">
            <w:r>
              <w:t>SET</w:t>
            </w:r>
          </w:p>
        </w:tc>
        <w:tc>
          <w:tcPr>
            <w:tcW w:w="944" w:type="dxa"/>
            <w:shd w:val="clear" w:color="auto" w:fill="F7FDD7"/>
          </w:tcPr>
          <w:p w14:paraId="39BA1540" w14:textId="6163E640" w:rsidR="009040BA" w:rsidRDefault="009040BA" w:rsidP="006530A8"/>
        </w:tc>
        <w:tc>
          <w:tcPr>
            <w:tcW w:w="1456" w:type="dxa"/>
            <w:shd w:val="clear" w:color="auto" w:fill="F7FDD7"/>
          </w:tcPr>
          <w:p w14:paraId="32CE0281" w14:textId="77777777" w:rsidR="009040BA" w:rsidRDefault="009040BA" w:rsidP="006530A8"/>
        </w:tc>
        <w:tc>
          <w:tcPr>
            <w:tcW w:w="1418" w:type="dxa"/>
            <w:shd w:val="clear" w:color="auto" w:fill="F7FDD7"/>
          </w:tcPr>
          <w:p w14:paraId="2442E8EE" w14:textId="77777777" w:rsidR="009040BA" w:rsidRDefault="009040BA" w:rsidP="006530A8"/>
        </w:tc>
      </w:tr>
      <w:tr w:rsidR="009040BA" w14:paraId="42ED1EF9" w14:textId="77777777" w:rsidTr="009040BA">
        <w:tc>
          <w:tcPr>
            <w:tcW w:w="740" w:type="dxa"/>
          </w:tcPr>
          <w:p w14:paraId="214963E0" w14:textId="77777777" w:rsidR="009040BA" w:rsidRDefault="009040BA" w:rsidP="006530A8"/>
        </w:tc>
        <w:tc>
          <w:tcPr>
            <w:tcW w:w="3867" w:type="dxa"/>
          </w:tcPr>
          <w:p w14:paraId="178957BA" w14:textId="77777777" w:rsidR="009040BA" w:rsidRPr="00FD2051" w:rsidRDefault="009040BA" w:rsidP="006530A8">
            <w:r w:rsidRPr="00FD2051">
              <w:t xml:space="preserve">• Laboratorijska dijagnostika: SE, KKS, GUK, </w:t>
            </w:r>
            <w:proofErr w:type="spellStart"/>
            <w:r w:rsidRPr="00FD2051">
              <w:t>trigliceridi</w:t>
            </w:r>
            <w:proofErr w:type="spellEnd"/>
            <w:r w:rsidRPr="00FD2051">
              <w:t xml:space="preserve">, bilirubin, kreatinin, Fe, Kolesterol, HDL-kolesterol, LDL-kolesterol, AST, ALT, GGT, </w:t>
            </w:r>
            <w:proofErr w:type="spellStart"/>
            <w:r w:rsidRPr="00FD2051">
              <w:t>urati</w:t>
            </w:r>
            <w:proofErr w:type="spellEnd"/>
            <w:r w:rsidRPr="00FD2051">
              <w:t>,</w:t>
            </w:r>
          </w:p>
          <w:p w14:paraId="0AF73BC3" w14:textId="77777777" w:rsidR="009040BA" w:rsidRPr="00FD2051" w:rsidRDefault="009040BA" w:rsidP="006530A8">
            <w:r w:rsidRPr="00FD2051">
              <w:t>• Urin – kompletna pretraga;</w:t>
            </w:r>
          </w:p>
          <w:p w14:paraId="49BC5C5D" w14:textId="77777777" w:rsidR="009040BA" w:rsidRPr="00FD2051" w:rsidRDefault="009040BA" w:rsidP="006530A8">
            <w:r w:rsidRPr="00FD2051">
              <w:lastRenderedPageBreak/>
              <w:t>• UZV abdomena (jetre, žučnog i mokraćnog mjehura, žučnih vodova, gušterače, slezene bubrega);</w:t>
            </w:r>
          </w:p>
          <w:p w14:paraId="5A304249" w14:textId="77777777" w:rsidR="009040BA" w:rsidRPr="00FD2051" w:rsidRDefault="009040BA" w:rsidP="006530A8">
            <w:r w:rsidRPr="00FD2051">
              <w:t>• EKG s očitanjem;</w:t>
            </w:r>
          </w:p>
          <w:p w14:paraId="086BD6F2" w14:textId="77777777" w:rsidR="009040BA" w:rsidRDefault="009040BA" w:rsidP="006530A8">
            <w:r w:rsidRPr="00FD2051">
              <w:t>• Internistički pregled i završno mišljenje</w:t>
            </w:r>
          </w:p>
        </w:tc>
        <w:tc>
          <w:tcPr>
            <w:tcW w:w="1068" w:type="dxa"/>
          </w:tcPr>
          <w:p w14:paraId="2C21AF06" w14:textId="77777777" w:rsidR="009040BA" w:rsidRDefault="009040BA" w:rsidP="006530A8"/>
        </w:tc>
        <w:tc>
          <w:tcPr>
            <w:tcW w:w="944" w:type="dxa"/>
          </w:tcPr>
          <w:p w14:paraId="234439FF" w14:textId="77777777" w:rsidR="009040BA" w:rsidRDefault="009040BA" w:rsidP="006530A8"/>
        </w:tc>
        <w:tc>
          <w:tcPr>
            <w:tcW w:w="1456" w:type="dxa"/>
          </w:tcPr>
          <w:p w14:paraId="0B71A3B0" w14:textId="77777777" w:rsidR="009040BA" w:rsidRDefault="009040BA" w:rsidP="006530A8"/>
        </w:tc>
        <w:tc>
          <w:tcPr>
            <w:tcW w:w="1418" w:type="dxa"/>
          </w:tcPr>
          <w:p w14:paraId="21A14552" w14:textId="77777777" w:rsidR="009040BA" w:rsidRDefault="009040BA" w:rsidP="006530A8"/>
        </w:tc>
      </w:tr>
      <w:tr w:rsidR="002F42AA" w14:paraId="6ABD471D" w14:textId="77777777" w:rsidTr="002F42AA">
        <w:tc>
          <w:tcPr>
            <w:tcW w:w="740" w:type="dxa"/>
            <w:shd w:val="clear" w:color="auto" w:fill="F7FDD7"/>
          </w:tcPr>
          <w:p w14:paraId="1DCA1B8A" w14:textId="77777777" w:rsidR="009040BA" w:rsidRDefault="009040BA" w:rsidP="006530A8">
            <w:r>
              <w:t>4.</w:t>
            </w:r>
          </w:p>
        </w:tc>
        <w:tc>
          <w:tcPr>
            <w:tcW w:w="3867" w:type="dxa"/>
            <w:shd w:val="clear" w:color="auto" w:fill="F7FDD7"/>
          </w:tcPr>
          <w:p w14:paraId="6D8F31E1" w14:textId="77777777" w:rsidR="009040BA" w:rsidRDefault="009040BA" w:rsidP="006530A8">
            <w:r>
              <w:t>SISTEMATSKI PREGLEDI ZA MUŠKARCE IZNAD DO 40 GODINA</w:t>
            </w:r>
          </w:p>
        </w:tc>
        <w:tc>
          <w:tcPr>
            <w:tcW w:w="1068" w:type="dxa"/>
            <w:shd w:val="clear" w:color="auto" w:fill="F7FDD7"/>
          </w:tcPr>
          <w:p w14:paraId="29798026" w14:textId="77777777" w:rsidR="009040BA" w:rsidRDefault="009040BA" w:rsidP="006530A8">
            <w:r>
              <w:t>SET</w:t>
            </w:r>
          </w:p>
        </w:tc>
        <w:tc>
          <w:tcPr>
            <w:tcW w:w="944" w:type="dxa"/>
            <w:shd w:val="clear" w:color="auto" w:fill="F7FDD7"/>
          </w:tcPr>
          <w:p w14:paraId="3535EB93" w14:textId="2C4B5761" w:rsidR="009040BA" w:rsidRDefault="009040BA" w:rsidP="006530A8"/>
        </w:tc>
        <w:tc>
          <w:tcPr>
            <w:tcW w:w="1456" w:type="dxa"/>
            <w:shd w:val="clear" w:color="auto" w:fill="F7FDD7"/>
          </w:tcPr>
          <w:p w14:paraId="709B41F6" w14:textId="77777777" w:rsidR="009040BA" w:rsidRDefault="009040BA" w:rsidP="006530A8"/>
        </w:tc>
        <w:tc>
          <w:tcPr>
            <w:tcW w:w="1418" w:type="dxa"/>
            <w:shd w:val="clear" w:color="auto" w:fill="F7FDD7"/>
          </w:tcPr>
          <w:p w14:paraId="0F3E7939" w14:textId="77777777" w:rsidR="009040BA" w:rsidRDefault="009040BA" w:rsidP="006530A8"/>
        </w:tc>
      </w:tr>
      <w:tr w:rsidR="009040BA" w14:paraId="687E331C" w14:textId="77777777" w:rsidTr="009040BA">
        <w:tc>
          <w:tcPr>
            <w:tcW w:w="740" w:type="dxa"/>
          </w:tcPr>
          <w:p w14:paraId="7A5E0158" w14:textId="77777777" w:rsidR="009040BA" w:rsidRDefault="009040BA" w:rsidP="006530A8"/>
        </w:tc>
        <w:tc>
          <w:tcPr>
            <w:tcW w:w="3867" w:type="dxa"/>
          </w:tcPr>
          <w:p w14:paraId="036676B2" w14:textId="77777777" w:rsidR="009040BA" w:rsidRPr="00FD2051" w:rsidRDefault="009040BA" w:rsidP="006530A8">
            <w:r w:rsidRPr="00FD2051">
              <w:t xml:space="preserve">• Laboratorijska dijagnostika: SE, KKS, GUK, </w:t>
            </w:r>
            <w:proofErr w:type="spellStart"/>
            <w:r w:rsidRPr="00FD2051">
              <w:t>trigliceridi</w:t>
            </w:r>
            <w:proofErr w:type="spellEnd"/>
            <w:r w:rsidRPr="00FD2051">
              <w:t xml:space="preserve">, bilirubin, kreatinin, Fe, Kolesterol, HDL-kolesterol, LDL-kolesterol, AST, ALT, GGT, </w:t>
            </w:r>
            <w:proofErr w:type="spellStart"/>
            <w:r w:rsidRPr="00FD2051">
              <w:t>urati</w:t>
            </w:r>
            <w:proofErr w:type="spellEnd"/>
            <w:r w:rsidRPr="00FD2051">
              <w:t>,</w:t>
            </w:r>
          </w:p>
          <w:p w14:paraId="0CE44988" w14:textId="77777777" w:rsidR="009040BA" w:rsidRPr="00FD2051" w:rsidRDefault="009040BA" w:rsidP="006530A8">
            <w:r w:rsidRPr="00FD2051">
              <w:t>• Urin – kompletna pretraga;</w:t>
            </w:r>
          </w:p>
          <w:p w14:paraId="2CE5A918" w14:textId="77777777" w:rsidR="009040BA" w:rsidRPr="00FD2051" w:rsidRDefault="009040BA" w:rsidP="006530A8">
            <w:r w:rsidRPr="00FD2051">
              <w:t>• UZV abdomena (jetre, žučnog i mokraćnog mjehura, žučnih vodova, gušterače, slezene bubrega);</w:t>
            </w:r>
          </w:p>
          <w:p w14:paraId="0194CA86" w14:textId="77777777" w:rsidR="009040BA" w:rsidRDefault="009040BA" w:rsidP="006530A8">
            <w:r w:rsidRPr="00FD2051">
              <w:t>• EKG s očitanjem;</w:t>
            </w:r>
          </w:p>
          <w:p w14:paraId="442A3120" w14:textId="77777777" w:rsidR="009040BA" w:rsidRPr="00FD2051" w:rsidRDefault="009040BA" w:rsidP="006530A8">
            <w:r w:rsidRPr="00FD2051">
              <w:t xml:space="preserve">• </w:t>
            </w:r>
            <w:r>
              <w:t xml:space="preserve">Specifični </w:t>
            </w:r>
            <w:proofErr w:type="spellStart"/>
            <w:r>
              <w:t>prostatični</w:t>
            </w:r>
            <w:proofErr w:type="spellEnd"/>
            <w:r>
              <w:t xml:space="preserve"> antigen (PSA)</w:t>
            </w:r>
          </w:p>
          <w:p w14:paraId="21AB662E" w14:textId="77777777" w:rsidR="009040BA" w:rsidRDefault="009040BA" w:rsidP="006530A8">
            <w:r w:rsidRPr="00FD2051">
              <w:t xml:space="preserve">• UZV </w:t>
            </w:r>
            <w:r>
              <w:t>prostate</w:t>
            </w:r>
          </w:p>
          <w:p w14:paraId="477BB193" w14:textId="77777777" w:rsidR="009040BA" w:rsidRDefault="009040BA" w:rsidP="006530A8">
            <w:r w:rsidRPr="00FD2051">
              <w:t>• Internistički pregled i završno mišljenje</w:t>
            </w:r>
          </w:p>
        </w:tc>
        <w:tc>
          <w:tcPr>
            <w:tcW w:w="1068" w:type="dxa"/>
          </w:tcPr>
          <w:p w14:paraId="6F583D73" w14:textId="77777777" w:rsidR="009040BA" w:rsidRDefault="009040BA" w:rsidP="006530A8"/>
        </w:tc>
        <w:tc>
          <w:tcPr>
            <w:tcW w:w="944" w:type="dxa"/>
          </w:tcPr>
          <w:p w14:paraId="273A57F2" w14:textId="77777777" w:rsidR="009040BA" w:rsidRDefault="009040BA" w:rsidP="006530A8"/>
        </w:tc>
        <w:tc>
          <w:tcPr>
            <w:tcW w:w="1456" w:type="dxa"/>
          </w:tcPr>
          <w:p w14:paraId="044C9970" w14:textId="77777777" w:rsidR="009040BA" w:rsidRDefault="009040BA" w:rsidP="006530A8"/>
        </w:tc>
        <w:tc>
          <w:tcPr>
            <w:tcW w:w="1418" w:type="dxa"/>
          </w:tcPr>
          <w:p w14:paraId="09A70BD9" w14:textId="77777777" w:rsidR="009040BA" w:rsidRDefault="009040BA" w:rsidP="006530A8"/>
        </w:tc>
      </w:tr>
      <w:tr w:rsidR="009040BA" w14:paraId="0D457CCB" w14:textId="77777777" w:rsidTr="009040BA">
        <w:tc>
          <w:tcPr>
            <w:tcW w:w="8075" w:type="dxa"/>
            <w:gridSpan w:val="5"/>
          </w:tcPr>
          <w:p w14:paraId="4C7BAA9D" w14:textId="77777777" w:rsidR="009040BA" w:rsidRDefault="009040BA" w:rsidP="006530A8">
            <w:r>
              <w:t xml:space="preserve">                                           UKUPNO BEZ POREZA NA DODANU VRIJEDNOST</w:t>
            </w:r>
          </w:p>
        </w:tc>
        <w:tc>
          <w:tcPr>
            <w:tcW w:w="1418" w:type="dxa"/>
          </w:tcPr>
          <w:p w14:paraId="3F4D2306" w14:textId="77777777" w:rsidR="009040BA" w:rsidRDefault="009040BA" w:rsidP="006530A8"/>
        </w:tc>
      </w:tr>
      <w:tr w:rsidR="009040BA" w14:paraId="30979650" w14:textId="77777777" w:rsidTr="009040BA">
        <w:tc>
          <w:tcPr>
            <w:tcW w:w="8075" w:type="dxa"/>
            <w:gridSpan w:val="5"/>
          </w:tcPr>
          <w:p w14:paraId="3DD12288" w14:textId="77777777" w:rsidR="009040BA" w:rsidRDefault="009040BA" w:rsidP="006530A8">
            <w:r>
              <w:t xml:space="preserve">                                                   POREZ NA DODANU VRIJEDNOST</w:t>
            </w:r>
          </w:p>
        </w:tc>
        <w:tc>
          <w:tcPr>
            <w:tcW w:w="1418" w:type="dxa"/>
          </w:tcPr>
          <w:p w14:paraId="1B268A62" w14:textId="77777777" w:rsidR="009040BA" w:rsidRDefault="009040BA" w:rsidP="006530A8"/>
        </w:tc>
      </w:tr>
      <w:tr w:rsidR="009040BA" w14:paraId="3F2683A1" w14:textId="77777777" w:rsidTr="009040BA">
        <w:tc>
          <w:tcPr>
            <w:tcW w:w="8075" w:type="dxa"/>
            <w:gridSpan w:val="5"/>
          </w:tcPr>
          <w:p w14:paraId="426E4431" w14:textId="77777777" w:rsidR="009040BA" w:rsidRDefault="009040BA" w:rsidP="006530A8">
            <w:r>
              <w:t xml:space="preserve">                                            UKUPNO S POREZOM NA DODANU VRIJEDNOST</w:t>
            </w:r>
          </w:p>
        </w:tc>
        <w:tc>
          <w:tcPr>
            <w:tcW w:w="1418" w:type="dxa"/>
          </w:tcPr>
          <w:p w14:paraId="1B3AF06F" w14:textId="77777777" w:rsidR="009040BA" w:rsidRDefault="009040BA" w:rsidP="006530A8"/>
        </w:tc>
      </w:tr>
    </w:tbl>
    <w:p w14:paraId="32D4F501" w14:textId="77777777" w:rsidR="009040BA" w:rsidRDefault="009040BA" w:rsidP="009040BA"/>
    <w:p w14:paraId="2EC7EABA" w14:textId="09AF3A10" w:rsidR="009040BA" w:rsidRDefault="009040BA" w:rsidP="009040BA">
      <w:r>
        <w:t xml:space="preserve">                   Mjesto i datum: __________________________________</w:t>
      </w:r>
    </w:p>
    <w:p w14:paraId="4684A05C" w14:textId="51A0321C" w:rsidR="009040BA" w:rsidRDefault="009040BA" w:rsidP="009040BA">
      <w:r>
        <w:t xml:space="preserve">                   Ime i prezime ovlaštene osobe ponuditelja___________________________________</w:t>
      </w:r>
    </w:p>
    <w:p w14:paraId="6908CB80" w14:textId="27B8B50C" w:rsidR="009040BA" w:rsidRDefault="009040BA" w:rsidP="009040BA">
      <w:r>
        <w:t xml:space="preserve">                   Vlastoručni potpis ovlaštene osobe ponuditelja___________________________________</w:t>
      </w:r>
    </w:p>
    <w:p w14:paraId="1173E4CA" w14:textId="77777777" w:rsidR="009040BA" w:rsidRDefault="009040BA" w:rsidP="009040BA">
      <w:r>
        <w:t xml:space="preserve">                                                                                                                                                              (M.P.)</w:t>
      </w:r>
    </w:p>
    <w:p w14:paraId="3AE8DA37" w14:textId="77777777" w:rsidR="009040BA" w:rsidRDefault="009040BA" w:rsidP="009040BA"/>
    <w:p w14:paraId="120837FD" w14:textId="77777777" w:rsidR="009040BA" w:rsidRPr="00761E0C" w:rsidRDefault="009040BA" w:rsidP="009040BA">
      <w:pPr>
        <w:rPr>
          <w:sz w:val="20"/>
          <w:szCs w:val="20"/>
        </w:rPr>
      </w:pPr>
      <w:r w:rsidRPr="008C5432">
        <w:rPr>
          <w:sz w:val="20"/>
          <w:szCs w:val="20"/>
        </w:rPr>
        <w:t>NAPOMENA: Potrebno je ispuniti sve stavke obrasca, tiskano upisati ime i prezime ovlaštene osobe ponuditelja, potpisati i ovjeriti. Ukupna vrijednost ponude dobiva se na način da se zbroje vrijednosti svih stavaka troškovnika, dok pojedina vrijednost stavke troškovnika predstavlja u</w:t>
      </w:r>
      <w:r>
        <w:rPr>
          <w:sz w:val="20"/>
          <w:szCs w:val="20"/>
        </w:rPr>
        <w:t>m</w:t>
      </w:r>
      <w:r w:rsidRPr="008C5432">
        <w:rPr>
          <w:sz w:val="20"/>
          <w:szCs w:val="20"/>
        </w:rPr>
        <w:t>nožak količine</w:t>
      </w:r>
      <w:r>
        <w:rPr>
          <w:sz w:val="20"/>
          <w:szCs w:val="20"/>
        </w:rPr>
        <w:t xml:space="preserve"> </w:t>
      </w:r>
      <w:r w:rsidRPr="008C5432">
        <w:rPr>
          <w:sz w:val="20"/>
          <w:szCs w:val="20"/>
        </w:rPr>
        <w:t>i je</w:t>
      </w:r>
    </w:p>
    <w:p w14:paraId="18A91FD7" w14:textId="77777777" w:rsidR="009040BA" w:rsidRDefault="009040BA"/>
    <w:sectPr w:rsidR="009040BA" w:rsidSect="0090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BA"/>
    <w:rsid w:val="000A5707"/>
    <w:rsid w:val="001D7049"/>
    <w:rsid w:val="00272E50"/>
    <w:rsid w:val="002F42AA"/>
    <w:rsid w:val="004A52DD"/>
    <w:rsid w:val="0058621F"/>
    <w:rsid w:val="006F6EC2"/>
    <w:rsid w:val="009040BA"/>
    <w:rsid w:val="00992CF4"/>
    <w:rsid w:val="00C77F0F"/>
    <w:rsid w:val="00C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8987"/>
  <w15:chartTrackingRefBased/>
  <w15:docId w15:val="{63E49514-45CF-46F4-87D6-264679F5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BA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40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40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40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40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40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40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40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40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40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4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4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4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4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4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4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4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40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40B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4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40B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4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4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40B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040B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3</cp:revision>
  <dcterms:created xsi:type="dcterms:W3CDTF">2025-07-24T11:57:00Z</dcterms:created>
  <dcterms:modified xsi:type="dcterms:W3CDTF">2025-07-24T12:04:00Z</dcterms:modified>
</cp:coreProperties>
</file>